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89A5" w14:textId="77777777" w:rsidR="001D76D4" w:rsidRPr="00AC024E" w:rsidRDefault="001D76D4" w:rsidP="001D76D4">
      <w:pPr>
        <w:pStyle w:val="Normalweb"/>
        <w:rPr>
          <w:color w:val="17365D" w:themeColor="text2" w:themeShade="BF"/>
        </w:rPr>
      </w:pPr>
      <w:r w:rsidRPr="00AC024E">
        <w:rPr>
          <w:color w:val="17365D" w:themeColor="text2" w:themeShade="BF"/>
        </w:rPr>
        <w:t>VÆR MED I DEN NY TIDS KOR V. KAMLAMARIE</w:t>
      </w:r>
    </w:p>
    <w:p w14:paraId="0C426094" w14:textId="77777777" w:rsidR="001D76D4" w:rsidRDefault="001D76D4" w:rsidP="001D76D4">
      <w:pPr>
        <w:pStyle w:val="Normalweb"/>
        <w:rPr>
          <w:rFonts w:eastAsia="Times New Roman"/>
        </w:rPr>
      </w:pPr>
      <w:r>
        <w:rPr>
          <w:rFonts w:eastAsia="Times New Roman"/>
        </w:rPr>
        <w:br/>
      </w:r>
      <w:r>
        <w:rPr>
          <w:rFonts w:eastAsia="Times New Roman"/>
          <w:noProof/>
        </w:rPr>
        <w:drawing>
          <wp:inline distT="0" distB="0" distL="0" distR="0" wp14:anchorId="57C13237" wp14:editId="29B05767">
            <wp:extent cx="405765" cy="405765"/>
            <wp:effectExtent l="0" t="0" r="635" b="635"/>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r>
        <w:rPr>
          <w:rFonts w:eastAsia="Times New Roman"/>
          <w:noProof/>
        </w:rPr>
        <w:drawing>
          <wp:inline distT="0" distB="0" distL="0" distR="0" wp14:anchorId="6D15C1B6" wp14:editId="76B56544">
            <wp:extent cx="405765" cy="405765"/>
            <wp:effectExtent l="0" t="0" r="635" b="635"/>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r>
        <w:rPr>
          <w:rFonts w:eastAsia="Times New Roman"/>
          <w:noProof/>
        </w:rPr>
        <w:drawing>
          <wp:inline distT="0" distB="0" distL="0" distR="0" wp14:anchorId="27FACF2D" wp14:editId="5BEAB35C">
            <wp:extent cx="405765" cy="405765"/>
            <wp:effectExtent l="0" t="0" r="635" b="635"/>
            <wp:docPr id="3"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r w:rsidRPr="00AC024E">
        <w:rPr>
          <w:rFonts w:eastAsia="Times New Roman"/>
          <w:color w:val="17365D" w:themeColor="text2" w:themeShade="BF"/>
        </w:rPr>
        <w:t>URKRAFT KOR!</w:t>
      </w:r>
      <w:r w:rsidR="00AC024E" w:rsidRPr="00AC024E">
        <w:rPr>
          <w:rFonts w:eastAsia="Times New Roman"/>
          <w:noProof/>
        </w:rPr>
        <w:t xml:space="preserve"> </w:t>
      </w:r>
      <w:r w:rsidR="00AC024E">
        <w:rPr>
          <w:rFonts w:eastAsia="Times New Roman"/>
          <w:noProof/>
        </w:rPr>
        <w:drawing>
          <wp:inline distT="0" distB="0" distL="0" distR="0" wp14:anchorId="55EFAB3C" wp14:editId="6688FC54">
            <wp:extent cx="403000" cy="410845"/>
            <wp:effectExtent l="0" t="0" r="3810" b="0"/>
            <wp:docPr id="4"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18" cy="413412"/>
                    </a:xfrm>
                    <a:prstGeom prst="rect">
                      <a:avLst/>
                    </a:prstGeom>
                    <a:noFill/>
                    <a:ln>
                      <a:noFill/>
                    </a:ln>
                  </pic:spPr>
                </pic:pic>
              </a:graphicData>
            </a:graphic>
          </wp:inline>
        </w:drawing>
      </w:r>
      <w:r>
        <w:rPr>
          <w:rFonts w:eastAsia="Times New Roman"/>
          <w:noProof/>
        </w:rPr>
        <w:drawing>
          <wp:inline distT="0" distB="0" distL="0" distR="0" wp14:anchorId="3045130F" wp14:editId="64F8F98B">
            <wp:extent cx="405765" cy="405765"/>
            <wp:effectExtent l="0" t="0" r="635" b="635"/>
            <wp:docPr id="5" name="Billed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r>
        <w:rPr>
          <w:rFonts w:eastAsia="Times New Roman"/>
          <w:noProof/>
        </w:rPr>
        <w:drawing>
          <wp:inline distT="0" distB="0" distL="0" distR="0" wp14:anchorId="3E8A3432" wp14:editId="57012ED1">
            <wp:extent cx="405765" cy="405765"/>
            <wp:effectExtent l="0" t="0" r="635" b="635"/>
            <wp:docPr id="6" name="Billed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r>
        <w:rPr>
          <w:rFonts w:eastAsia="Times New Roman"/>
        </w:rPr>
        <w:br/>
      </w:r>
    </w:p>
    <w:p w14:paraId="697FB4E0" w14:textId="77777777" w:rsidR="001D76D4" w:rsidRPr="00AC024E" w:rsidRDefault="001D76D4" w:rsidP="001D76D4">
      <w:pPr>
        <w:pStyle w:val="Normalweb"/>
        <w:rPr>
          <w:rFonts w:ascii="Arial" w:eastAsia="Times New Roman" w:hAnsi="Arial"/>
          <w:color w:val="17365D" w:themeColor="text2" w:themeShade="BF"/>
          <w:sz w:val="22"/>
          <w:szCs w:val="22"/>
          <w:lang w:val="da-DK"/>
        </w:rPr>
      </w:pPr>
      <w:r w:rsidRPr="00AC024E">
        <w:rPr>
          <w:rFonts w:ascii="Arial" w:eastAsia="Times New Roman" w:hAnsi="Arial"/>
          <w:color w:val="17365D" w:themeColor="text2" w:themeShade="BF"/>
          <w:sz w:val="22"/>
          <w:szCs w:val="22"/>
          <w:lang w:val="da-DK"/>
        </w:rPr>
        <w:t xml:space="preserve">- til dig, der </w:t>
      </w:r>
      <w:r w:rsidR="00AC024E" w:rsidRPr="00AC024E">
        <w:rPr>
          <w:rFonts w:ascii="Arial" w:eastAsia="Times New Roman" w:hAnsi="Arial"/>
          <w:color w:val="17365D" w:themeColor="text2" w:themeShade="BF"/>
          <w:sz w:val="22"/>
          <w:szCs w:val="22"/>
          <w:lang w:val="da-DK"/>
        </w:rPr>
        <w:t>ønsker at aktivere din urstemme</w:t>
      </w:r>
      <w:r w:rsidRPr="00AC024E">
        <w:rPr>
          <w:rFonts w:ascii="Arial" w:eastAsia="Times New Roman" w:hAnsi="Arial"/>
          <w:color w:val="17365D" w:themeColor="text2" w:themeShade="BF"/>
          <w:sz w:val="22"/>
          <w:szCs w:val="22"/>
          <w:lang w:val="da-DK"/>
        </w:rPr>
        <w:br/>
        <w:t xml:space="preserve">- </w:t>
      </w:r>
      <w:r w:rsidR="00AC024E" w:rsidRPr="00AC024E">
        <w:rPr>
          <w:rFonts w:ascii="Arial" w:eastAsia="Times New Roman" w:hAnsi="Arial"/>
          <w:color w:val="17365D" w:themeColor="text2" w:themeShade="BF"/>
          <w:sz w:val="22"/>
          <w:szCs w:val="22"/>
          <w:lang w:val="da-DK"/>
        </w:rPr>
        <w:t>til dig der vil mærke din kraft</w:t>
      </w:r>
      <w:r w:rsidRPr="00AC024E">
        <w:rPr>
          <w:rFonts w:ascii="Arial" w:eastAsia="Times New Roman" w:hAnsi="Arial"/>
          <w:color w:val="17365D" w:themeColor="text2" w:themeShade="BF"/>
          <w:sz w:val="22"/>
          <w:szCs w:val="22"/>
          <w:lang w:val="da-DK"/>
        </w:rPr>
        <w:br/>
        <w:t>- til dig der drømmer om at synge fri</w:t>
      </w:r>
      <w:r w:rsidR="00AC024E" w:rsidRPr="00AC024E">
        <w:rPr>
          <w:rFonts w:ascii="Arial" w:eastAsia="Times New Roman" w:hAnsi="Arial"/>
          <w:color w:val="17365D" w:themeColor="text2" w:themeShade="BF"/>
          <w:sz w:val="22"/>
          <w:szCs w:val="22"/>
          <w:lang w:val="da-DK"/>
        </w:rPr>
        <w:t>t uden frygt</w:t>
      </w:r>
      <w:r w:rsidRPr="00AC024E">
        <w:rPr>
          <w:rFonts w:ascii="Arial" w:eastAsia="Times New Roman" w:hAnsi="Arial"/>
          <w:color w:val="17365D" w:themeColor="text2" w:themeShade="BF"/>
          <w:sz w:val="22"/>
          <w:szCs w:val="22"/>
          <w:lang w:val="da-DK"/>
        </w:rPr>
        <w:br/>
        <w:t>- til dig der vil a</w:t>
      </w:r>
      <w:r w:rsidR="00AC024E" w:rsidRPr="00AC024E">
        <w:rPr>
          <w:rFonts w:ascii="Arial" w:eastAsia="Times New Roman" w:hAnsi="Arial"/>
          <w:color w:val="17365D" w:themeColor="text2" w:themeShade="BF"/>
          <w:sz w:val="22"/>
          <w:szCs w:val="22"/>
          <w:lang w:val="da-DK"/>
        </w:rPr>
        <w:t>rbejde med dig selv via stemmen</w:t>
      </w:r>
      <w:r w:rsidRPr="00AC024E">
        <w:rPr>
          <w:rFonts w:ascii="Arial" w:eastAsia="Times New Roman" w:hAnsi="Arial"/>
          <w:color w:val="17365D" w:themeColor="text2" w:themeShade="BF"/>
          <w:sz w:val="22"/>
          <w:szCs w:val="22"/>
          <w:lang w:val="da-DK"/>
        </w:rPr>
        <w:br/>
      </w:r>
      <w:r w:rsidRPr="00AC024E">
        <w:rPr>
          <w:rFonts w:ascii="Arial" w:eastAsia="Times New Roman" w:hAnsi="Arial"/>
          <w:color w:val="17365D" w:themeColor="text2" w:themeShade="BF"/>
          <w:sz w:val="22"/>
          <w:szCs w:val="22"/>
          <w:lang w:val="da-DK"/>
        </w:rPr>
        <w:br/>
        <w:t>I dette særlige kor lærer du at synge fra hjertet, hvor din unikke urkraft og din kraftsang bor. Vi arbejder med urkraftens mange forskellige udtryk og med elementerne, stemmens facetter og hvordan dele hele mærkes i os.</w:t>
      </w:r>
    </w:p>
    <w:p w14:paraId="634AEE88" w14:textId="77777777" w:rsidR="001D76D4" w:rsidRPr="00AC024E" w:rsidRDefault="001D76D4" w:rsidP="001D76D4">
      <w:pPr>
        <w:pStyle w:val="Normalweb"/>
        <w:rPr>
          <w:rFonts w:ascii="Arial" w:hAnsi="Arial"/>
          <w:color w:val="17365D" w:themeColor="text2" w:themeShade="BF"/>
          <w:sz w:val="22"/>
          <w:szCs w:val="22"/>
          <w:lang w:val="da-DK"/>
        </w:rPr>
      </w:pPr>
      <w:r w:rsidRPr="00AC024E">
        <w:rPr>
          <w:rFonts w:ascii="Arial" w:hAnsi="Arial"/>
          <w:color w:val="17365D" w:themeColor="text2" w:themeShade="BF"/>
          <w:sz w:val="22"/>
          <w:szCs w:val="22"/>
          <w:lang w:val="da-DK"/>
        </w:rPr>
        <w:t xml:space="preserve">I en veksling mellem indre arbejde og fælles </w:t>
      </w:r>
      <w:proofErr w:type="spellStart"/>
      <w:r w:rsidRPr="00AC024E">
        <w:rPr>
          <w:rFonts w:ascii="Arial" w:hAnsi="Arial"/>
          <w:color w:val="17365D" w:themeColor="text2" w:themeShade="BF"/>
          <w:sz w:val="22"/>
          <w:szCs w:val="22"/>
          <w:lang w:val="da-DK"/>
        </w:rPr>
        <w:t>korlyd</w:t>
      </w:r>
      <w:proofErr w:type="spellEnd"/>
      <w:r w:rsidRPr="00AC024E">
        <w:rPr>
          <w:rFonts w:ascii="Arial" w:hAnsi="Arial"/>
          <w:color w:val="17365D" w:themeColor="text2" w:themeShade="BF"/>
          <w:sz w:val="22"/>
          <w:szCs w:val="22"/>
          <w:lang w:val="da-DK"/>
        </w:rPr>
        <w:t xml:space="preserve"> aktiverer vi stemmernes uanede potentiale og giver kendte og ukendte sange nyt liv og hjerte. </w:t>
      </w:r>
    </w:p>
    <w:p w14:paraId="4CADCC98" w14:textId="77777777" w:rsidR="001D76D4" w:rsidRPr="00AC024E" w:rsidRDefault="001D76D4" w:rsidP="001D76D4">
      <w:pPr>
        <w:pStyle w:val="Normalweb"/>
        <w:rPr>
          <w:rFonts w:ascii="Arial" w:eastAsia="Times New Roman" w:hAnsi="Arial"/>
          <w:color w:val="17365D" w:themeColor="text2" w:themeShade="BF"/>
          <w:sz w:val="22"/>
          <w:szCs w:val="22"/>
          <w:lang w:val="da-DK"/>
        </w:rPr>
      </w:pPr>
      <w:r w:rsidRPr="00AC024E">
        <w:rPr>
          <w:rFonts w:ascii="Arial" w:eastAsia="Times New Roman" w:hAnsi="Arial"/>
          <w:color w:val="17365D" w:themeColor="text2" w:themeShade="BF"/>
          <w:sz w:val="22"/>
          <w:szCs w:val="22"/>
          <w:lang w:val="da-DK"/>
        </w:rPr>
        <w:t>Vi arbejder med stemme og krop i et dynamisk flow, hvor dans, meditation og guidede øvelser understøtter vores urstemmer bedst muligt og fremmer sangglæden.</w:t>
      </w:r>
    </w:p>
    <w:p w14:paraId="428EC05B" w14:textId="77777777" w:rsidR="001D76D4" w:rsidRPr="00AC024E" w:rsidRDefault="001D76D4" w:rsidP="001D76D4">
      <w:pPr>
        <w:pStyle w:val="Normalweb"/>
        <w:rPr>
          <w:rFonts w:ascii="Arial" w:eastAsia="Times New Roman" w:hAnsi="Arial"/>
          <w:color w:val="17365D" w:themeColor="text2" w:themeShade="BF"/>
          <w:sz w:val="22"/>
          <w:szCs w:val="22"/>
          <w:lang w:val="da-DK"/>
        </w:rPr>
      </w:pPr>
      <w:proofErr w:type="spellStart"/>
      <w:r w:rsidRPr="00AC024E">
        <w:rPr>
          <w:rFonts w:ascii="Arial" w:eastAsia="Times New Roman" w:hAnsi="Arial"/>
          <w:color w:val="17365D" w:themeColor="text2" w:themeShade="BF"/>
          <w:sz w:val="22"/>
          <w:szCs w:val="22"/>
          <w:lang w:val="da-DK"/>
        </w:rPr>
        <w:t>UrkraftKOR</w:t>
      </w:r>
      <w:proofErr w:type="spellEnd"/>
      <w:r w:rsidRPr="00AC024E">
        <w:rPr>
          <w:rFonts w:ascii="Arial" w:eastAsia="Times New Roman" w:hAnsi="Arial"/>
          <w:color w:val="17365D" w:themeColor="text2" w:themeShade="BF"/>
          <w:sz w:val="22"/>
          <w:szCs w:val="22"/>
          <w:lang w:val="da-DK"/>
        </w:rPr>
        <w:t xml:space="preserve"> bevæger sig i fem moduler, der går i dybden med stemmens kraft hver gang.</w:t>
      </w:r>
    </w:p>
    <w:p w14:paraId="7976346D" w14:textId="77777777" w:rsidR="00AC024E" w:rsidRPr="00CE0BE3" w:rsidRDefault="00FC4A87" w:rsidP="001D76D4">
      <w:pPr>
        <w:pStyle w:val="Normalweb"/>
        <w:rPr>
          <w:rFonts w:ascii="Arial" w:eastAsia="Times New Roman" w:hAnsi="Arial"/>
          <w:b/>
          <w:color w:val="17365D" w:themeColor="text2" w:themeShade="BF"/>
          <w:lang w:val="da-DK"/>
        </w:rPr>
      </w:pPr>
      <w:r w:rsidRPr="00CE0BE3">
        <w:rPr>
          <w:rFonts w:ascii="Arial" w:eastAsia="Times New Roman" w:hAnsi="Arial"/>
          <w:b/>
          <w:color w:val="17365D" w:themeColor="text2" w:themeShade="BF"/>
          <w:lang w:val="da-DK"/>
        </w:rPr>
        <w:t>Underviser: KamlaMarie Bluhm, sanger, lærer, stemmeterapeut og multikunstner &amp; inspirator.</w:t>
      </w:r>
    </w:p>
    <w:p w14:paraId="46C643D7" w14:textId="77777777" w:rsidR="001D76D4" w:rsidRPr="00AC024E" w:rsidRDefault="001D76D4" w:rsidP="001D76D4">
      <w:pPr>
        <w:pStyle w:val="Normalweb"/>
        <w:rPr>
          <w:rFonts w:ascii="Arial" w:eastAsia="Times New Roman" w:hAnsi="Arial"/>
          <w:color w:val="17365D" w:themeColor="text2" w:themeShade="BF"/>
          <w:sz w:val="22"/>
          <w:szCs w:val="22"/>
          <w:lang w:val="da-DK"/>
        </w:rPr>
      </w:pPr>
      <w:r w:rsidRPr="00AC024E">
        <w:rPr>
          <w:rFonts w:ascii="Arial" w:eastAsia="Times New Roman" w:hAnsi="Arial"/>
          <w:color w:val="17365D" w:themeColor="text2" w:themeShade="BF"/>
          <w:sz w:val="22"/>
          <w:szCs w:val="22"/>
          <w:lang w:val="da-DK"/>
        </w:rPr>
        <w:t>Efter forløbet kan du:</w:t>
      </w:r>
    </w:p>
    <w:p w14:paraId="3F256DE4" w14:textId="77777777" w:rsidR="00FC4A87" w:rsidRPr="00AC024E" w:rsidRDefault="00FC4A87" w:rsidP="001D76D4">
      <w:pPr>
        <w:pStyle w:val="Normalweb"/>
        <w:numPr>
          <w:ilvl w:val="0"/>
          <w:numId w:val="1"/>
        </w:numPr>
        <w:rPr>
          <w:rFonts w:ascii="Arial" w:hAnsi="Arial"/>
          <w:color w:val="17365D" w:themeColor="text2" w:themeShade="BF"/>
          <w:sz w:val="22"/>
          <w:szCs w:val="22"/>
          <w:lang w:val="da-DK"/>
        </w:rPr>
      </w:pPr>
      <w:r w:rsidRPr="00AC024E">
        <w:rPr>
          <w:rFonts w:ascii="Arial" w:hAnsi="Arial"/>
          <w:color w:val="17365D" w:themeColor="text2" w:themeShade="BF"/>
          <w:sz w:val="22"/>
          <w:szCs w:val="22"/>
          <w:lang w:val="da-DK"/>
        </w:rPr>
        <w:t>Mærke stemmeaktivering</w:t>
      </w:r>
    </w:p>
    <w:p w14:paraId="19F5950E" w14:textId="77777777" w:rsidR="00FC4A87" w:rsidRPr="00AC024E" w:rsidRDefault="00FC4A87" w:rsidP="001D76D4">
      <w:pPr>
        <w:pStyle w:val="Normalweb"/>
        <w:numPr>
          <w:ilvl w:val="0"/>
          <w:numId w:val="1"/>
        </w:numPr>
        <w:rPr>
          <w:rFonts w:ascii="Arial" w:hAnsi="Arial"/>
          <w:color w:val="17365D" w:themeColor="text2" w:themeShade="BF"/>
          <w:sz w:val="22"/>
          <w:szCs w:val="22"/>
          <w:lang w:val="da-DK"/>
        </w:rPr>
      </w:pPr>
      <w:r w:rsidRPr="00AC024E">
        <w:rPr>
          <w:rFonts w:ascii="Arial" w:eastAsia="Times New Roman" w:hAnsi="Arial"/>
          <w:color w:val="17365D" w:themeColor="text2" w:themeShade="BF"/>
          <w:sz w:val="22"/>
          <w:szCs w:val="22"/>
          <w:lang w:val="da-DK"/>
        </w:rPr>
        <w:t>Udtrykke dig gennem</w:t>
      </w:r>
      <w:bookmarkStart w:id="0" w:name="_GoBack"/>
      <w:bookmarkEnd w:id="0"/>
      <w:r w:rsidRPr="00AC024E">
        <w:rPr>
          <w:rFonts w:ascii="Arial" w:eastAsia="Times New Roman" w:hAnsi="Arial"/>
          <w:color w:val="17365D" w:themeColor="text2" w:themeShade="BF"/>
          <w:sz w:val="22"/>
          <w:szCs w:val="22"/>
          <w:lang w:val="da-DK"/>
        </w:rPr>
        <w:t xml:space="preserve"> kraftsang</w:t>
      </w:r>
    </w:p>
    <w:p w14:paraId="7D63E9A9" w14:textId="77777777" w:rsidR="00FC4A87" w:rsidRPr="00AC024E" w:rsidRDefault="00FC4A87" w:rsidP="00FC4A87">
      <w:pPr>
        <w:pStyle w:val="Normalweb"/>
        <w:numPr>
          <w:ilvl w:val="0"/>
          <w:numId w:val="1"/>
        </w:numPr>
        <w:rPr>
          <w:rFonts w:ascii="Arial" w:hAnsi="Arial"/>
          <w:color w:val="17365D" w:themeColor="text2" w:themeShade="BF"/>
          <w:sz w:val="22"/>
          <w:szCs w:val="22"/>
          <w:lang w:val="da-DK"/>
        </w:rPr>
      </w:pPr>
      <w:r w:rsidRPr="00AC024E">
        <w:rPr>
          <w:rFonts w:ascii="Arial" w:eastAsia="Times New Roman" w:hAnsi="Arial"/>
          <w:color w:val="17365D" w:themeColor="text2" w:themeShade="BF"/>
          <w:sz w:val="22"/>
          <w:szCs w:val="22"/>
          <w:lang w:val="da-DK"/>
        </w:rPr>
        <w:t>Synge intuitivt</w:t>
      </w:r>
    </w:p>
    <w:p w14:paraId="7D0805B5" w14:textId="77777777" w:rsidR="00FC4A87" w:rsidRPr="00AC024E" w:rsidRDefault="00FC4A87" w:rsidP="00FC4A87">
      <w:pPr>
        <w:pStyle w:val="Normalweb"/>
        <w:numPr>
          <w:ilvl w:val="0"/>
          <w:numId w:val="1"/>
        </w:numPr>
        <w:rPr>
          <w:rFonts w:ascii="Arial" w:hAnsi="Arial"/>
          <w:color w:val="17365D" w:themeColor="text2" w:themeShade="BF"/>
          <w:sz w:val="22"/>
          <w:szCs w:val="22"/>
          <w:lang w:val="da-DK"/>
        </w:rPr>
      </w:pPr>
      <w:r w:rsidRPr="00AC024E">
        <w:rPr>
          <w:rFonts w:ascii="Arial" w:eastAsia="Times New Roman" w:hAnsi="Arial"/>
          <w:color w:val="17365D" w:themeColor="text2" w:themeShade="BF"/>
          <w:sz w:val="22"/>
          <w:szCs w:val="22"/>
          <w:lang w:val="da-DK"/>
        </w:rPr>
        <w:t>Synge med og lytte til andre</w:t>
      </w:r>
    </w:p>
    <w:p w14:paraId="37CFE0C6" w14:textId="77777777" w:rsidR="001D76D4" w:rsidRPr="00AC024E" w:rsidRDefault="00FC4A87" w:rsidP="001D76D4">
      <w:pPr>
        <w:pStyle w:val="Normalweb"/>
        <w:numPr>
          <w:ilvl w:val="0"/>
          <w:numId w:val="1"/>
        </w:numPr>
        <w:rPr>
          <w:rFonts w:ascii="Arial" w:hAnsi="Arial"/>
          <w:color w:val="17365D" w:themeColor="text2" w:themeShade="BF"/>
          <w:sz w:val="22"/>
          <w:szCs w:val="22"/>
          <w:lang w:val="da-DK"/>
        </w:rPr>
      </w:pPr>
      <w:r w:rsidRPr="00AC024E">
        <w:rPr>
          <w:rFonts w:ascii="Arial" w:hAnsi="Arial"/>
          <w:color w:val="17365D" w:themeColor="text2" w:themeShade="BF"/>
          <w:sz w:val="22"/>
          <w:szCs w:val="22"/>
          <w:lang w:val="da-DK"/>
        </w:rPr>
        <w:t>Bruge et væld af stemme-facetter</w:t>
      </w:r>
    </w:p>
    <w:p w14:paraId="3CEED4B0" w14:textId="77777777" w:rsidR="00FC4A87" w:rsidRPr="00AC024E" w:rsidRDefault="00FC4A87" w:rsidP="001D76D4">
      <w:pPr>
        <w:pStyle w:val="Normalweb"/>
        <w:numPr>
          <w:ilvl w:val="0"/>
          <w:numId w:val="1"/>
        </w:numPr>
        <w:rPr>
          <w:rFonts w:ascii="Arial" w:hAnsi="Arial"/>
          <w:color w:val="17365D" w:themeColor="text2" w:themeShade="BF"/>
          <w:sz w:val="22"/>
          <w:szCs w:val="22"/>
          <w:lang w:val="da-DK"/>
        </w:rPr>
      </w:pPr>
      <w:r w:rsidRPr="00AC024E">
        <w:rPr>
          <w:rFonts w:ascii="Arial" w:eastAsia="Times New Roman" w:hAnsi="Arial"/>
          <w:color w:val="17365D" w:themeColor="text2" w:themeShade="BF"/>
          <w:sz w:val="22"/>
          <w:szCs w:val="22"/>
          <w:lang w:val="da-DK"/>
        </w:rPr>
        <w:t>Bruge lyden som redskab til balancering, centrering og højnelse af vibration</w:t>
      </w:r>
    </w:p>
    <w:p w14:paraId="316225BA" w14:textId="77777777" w:rsidR="00AC024E" w:rsidRPr="00AC024E" w:rsidRDefault="00FC4A87" w:rsidP="00AC024E">
      <w:pPr>
        <w:pStyle w:val="Normalweb"/>
        <w:rPr>
          <w:rFonts w:ascii="Arial" w:hAnsi="Arial"/>
          <w:color w:val="17365D" w:themeColor="text2" w:themeShade="BF"/>
          <w:sz w:val="22"/>
          <w:szCs w:val="22"/>
          <w:lang w:val="da-DK"/>
        </w:rPr>
      </w:pPr>
      <w:r w:rsidRPr="00AC024E">
        <w:rPr>
          <w:rFonts w:ascii="Arial" w:eastAsia="Times New Roman" w:hAnsi="Arial"/>
          <w:color w:val="17365D" w:themeColor="text2" w:themeShade="BF"/>
          <w:sz w:val="22"/>
          <w:szCs w:val="22"/>
          <w:lang w:val="da-DK"/>
        </w:rPr>
        <w:t>Mærke din urkraft</w:t>
      </w:r>
      <w:r w:rsidR="001D76D4" w:rsidRPr="00AC024E">
        <w:rPr>
          <w:rFonts w:ascii="Arial" w:eastAsia="Times New Roman" w:hAnsi="Arial"/>
          <w:color w:val="17365D" w:themeColor="text2" w:themeShade="BF"/>
          <w:sz w:val="22"/>
          <w:szCs w:val="22"/>
          <w:lang w:val="da-DK"/>
        </w:rPr>
        <w:br/>
      </w:r>
      <w:r w:rsidR="001D76D4" w:rsidRPr="00AC024E">
        <w:rPr>
          <w:rFonts w:ascii="Arial" w:eastAsia="Times New Roman" w:hAnsi="Arial"/>
          <w:color w:val="17365D" w:themeColor="text2" w:themeShade="BF"/>
          <w:sz w:val="22"/>
          <w:szCs w:val="22"/>
          <w:lang w:val="da-DK"/>
        </w:rPr>
        <w:br/>
        <w:t xml:space="preserve">3. sæson af det populære </w:t>
      </w:r>
      <w:proofErr w:type="spellStart"/>
      <w:r w:rsidR="001D76D4" w:rsidRPr="00AC024E">
        <w:rPr>
          <w:rFonts w:ascii="Arial" w:eastAsia="Times New Roman" w:hAnsi="Arial"/>
          <w:color w:val="17365D" w:themeColor="text2" w:themeShade="BF"/>
          <w:sz w:val="22"/>
          <w:szCs w:val="22"/>
          <w:lang w:val="da-DK"/>
        </w:rPr>
        <w:t>UrkraftKOR</w:t>
      </w:r>
      <w:proofErr w:type="spellEnd"/>
      <w:r w:rsidR="001D76D4" w:rsidRPr="00AC024E">
        <w:rPr>
          <w:rFonts w:ascii="Arial" w:eastAsia="Times New Roman" w:hAnsi="Arial"/>
          <w:color w:val="17365D" w:themeColor="text2" w:themeShade="BF"/>
          <w:sz w:val="22"/>
          <w:szCs w:val="22"/>
          <w:lang w:val="da-DK"/>
        </w:rPr>
        <w:t xml:space="preserve"> afholdes midt i urkraften ved foden af Mols Bjerge</w:t>
      </w:r>
      <w:r w:rsidR="00AC024E" w:rsidRPr="00AC024E">
        <w:rPr>
          <w:rFonts w:ascii="Arial" w:eastAsia="Times New Roman" w:hAnsi="Arial"/>
          <w:color w:val="17365D" w:themeColor="text2" w:themeShade="BF"/>
          <w:sz w:val="22"/>
          <w:szCs w:val="22"/>
          <w:lang w:val="da-DK"/>
        </w:rPr>
        <w:t xml:space="preserve"> og vi kommer til at være både ude og inde</w:t>
      </w:r>
      <w:r w:rsidR="001D76D4" w:rsidRPr="00AC024E">
        <w:rPr>
          <w:rFonts w:ascii="Arial" w:eastAsia="Times New Roman" w:hAnsi="Arial"/>
          <w:color w:val="17365D" w:themeColor="text2" w:themeShade="BF"/>
          <w:sz w:val="22"/>
          <w:szCs w:val="22"/>
          <w:lang w:val="da-DK"/>
        </w:rPr>
        <w:t>.</w:t>
      </w:r>
      <w:r w:rsidR="001D76D4" w:rsidRPr="00AC024E">
        <w:rPr>
          <w:rFonts w:ascii="Arial" w:eastAsia="Times New Roman" w:hAnsi="Arial"/>
          <w:color w:val="17365D" w:themeColor="text2" w:themeShade="BF"/>
          <w:sz w:val="22"/>
          <w:szCs w:val="22"/>
          <w:lang w:val="da-DK"/>
        </w:rPr>
        <w:br/>
      </w:r>
      <w:r w:rsidR="001D76D4" w:rsidRPr="00AC024E">
        <w:rPr>
          <w:rFonts w:ascii="Arial" w:eastAsia="Times New Roman" w:hAnsi="Arial"/>
          <w:color w:val="17365D" w:themeColor="text2" w:themeShade="BF"/>
          <w:sz w:val="22"/>
          <w:szCs w:val="22"/>
          <w:lang w:val="da-DK"/>
        </w:rPr>
        <w:br/>
        <w:t>Tid:</w:t>
      </w:r>
      <w:r w:rsidR="001D76D4" w:rsidRPr="00AC024E">
        <w:rPr>
          <w:rFonts w:ascii="Arial" w:eastAsia="Times New Roman" w:hAnsi="Arial"/>
          <w:color w:val="17365D" w:themeColor="text2" w:themeShade="BF"/>
          <w:sz w:val="22"/>
          <w:szCs w:val="22"/>
          <w:lang w:val="da-DK"/>
        </w:rPr>
        <w:br/>
      </w:r>
      <w:r w:rsidR="001D76D4" w:rsidRPr="00EF3E40">
        <w:rPr>
          <w:rFonts w:ascii="Arial" w:eastAsia="Times New Roman" w:hAnsi="Arial"/>
          <w:b/>
          <w:color w:val="17365D" w:themeColor="text2" w:themeShade="BF"/>
          <w:sz w:val="22"/>
          <w:szCs w:val="22"/>
          <w:lang w:val="da-DK"/>
        </w:rPr>
        <w:t>5 gange: 4/4, 18/4, 2/5, 16/5, 30/5</w:t>
      </w:r>
      <w:r w:rsidR="001D76D4" w:rsidRPr="00EF3E40">
        <w:rPr>
          <w:rFonts w:ascii="Arial" w:eastAsia="Times New Roman" w:hAnsi="Arial"/>
          <w:b/>
          <w:color w:val="17365D" w:themeColor="text2" w:themeShade="BF"/>
          <w:sz w:val="22"/>
          <w:szCs w:val="22"/>
          <w:lang w:val="da-DK"/>
        </w:rPr>
        <w:br/>
        <w:t>Kl. 19.00-21.00</w:t>
      </w:r>
      <w:r w:rsidR="001D76D4" w:rsidRPr="00EF3E40">
        <w:rPr>
          <w:rFonts w:ascii="Arial" w:eastAsia="Times New Roman" w:hAnsi="Arial"/>
          <w:b/>
          <w:color w:val="17365D" w:themeColor="text2" w:themeShade="BF"/>
          <w:sz w:val="22"/>
          <w:szCs w:val="22"/>
          <w:lang w:val="da-DK"/>
        </w:rPr>
        <w:br/>
      </w:r>
      <w:r w:rsidR="001D76D4" w:rsidRPr="00AC024E">
        <w:rPr>
          <w:rFonts w:ascii="Arial" w:eastAsia="Times New Roman" w:hAnsi="Arial"/>
          <w:color w:val="17365D" w:themeColor="text2" w:themeShade="BF"/>
          <w:sz w:val="22"/>
          <w:szCs w:val="22"/>
          <w:lang w:val="da-DK"/>
        </w:rPr>
        <w:br/>
        <w:t>Sted:</w:t>
      </w:r>
      <w:r w:rsidR="001D76D4" w:rsidRPr="00AC024E">
        <w:rPr>
          <w:rFonts w:ascii="Arial" w:eastAsia="Times New Roman" w:hAnsi="Arial"/>
          <w:color w:val="17365D" w:themeColor="text2" w:themeShade="BF"/>
          <w:sz w:val="22"/>
          <w:szCs w:val="22"/>
          <w:lang w:val="da-DK"/>
        </w:rPr>
        <w:br/>
      </w:r>
      <w:proofErr w:type="spellStart"/>
      <w:r w:rsidR="001D76D4" w:rsidRPr="00AC024E">
        <w:rPr>
          <w:rFonts w:ascii="Arial" w:eastAsia="Times New Roman" w:hAnsi="Arial"/>
          <w:color w:val="17365D" w:themeColor="text2" w:themeShade="BF"/>
          <w:sz w:val="22"/>
          <w:szCs w:val="22"/>
          <w:lang w:val="da-DK"/>
        </w:rPr>
        <w:t>Rødegård</w:t>
      </w:r>
      <w:proofErr w:type="spellEnd"/>
      <w:r w:rsidR="001D76D4" w:rsidRPr="00AC024E">
        <w:rPr>
          <w:rFonts w:ascii="Arial" w:eastAsia="Times New Roman" w:hAnsi="Arial"/>
          <w:color w:val="17365D" w:themeColor="text2" w:themeShade="BF"/>
          <w:sz w:val="22"/>
          <w:szCs w:val="22"/>
          <w:lang w:val="da-DK"/>
        </w:rPr>
        <w:t xml:space="preserve">, Karlshøjvej 5 Vistoft, 8420 Knebel. </w:t>
      </w:r>
      <w:r w:rsidR="001D76D4" w:rsidRPr="00AC024E">
        <w:rPr>
          <w:rFonts w:ascii="Arial" w:eastAsia="Times New Roman" w:hAnsi="Arial"/>
          <w:color w:val="17365D" w:themeColor="text2" w:themeShade="BF"/>
          <w:sz w:val="22"/>
          <w:szCs w:val="22"/>
          <w:lang w:val="da-DK"/>
        </w:rPr>
        <w:br/>
        <w:t>Pris: 950</w:t>
      </w:r>
      <w:r w:rsidR="001D76D4" w:rsidRPr="00AC024E">
        <w:rPr>
          <w:rFonts w:ascii="Arial" w:eastAsia="Times New Roman" w:hAnsi="Arial"/>
          <w:color w:val="17365D" w:themeColor="text2" w:themeShade="BF"/>
          <w:sz w:val="22"/>
          <w:szCs w:val="22"/>
          <w:lang w:val="da-DK"/>
        </w:rPr>
        <w:br/>
        <w:t xml:space="preserve">Tilmelding: </w:t>
      </w:r>
      <w:proofErr w:type="spellStart"/>
      <w:r w:rsidRPr="00AC024E">
        <w:rPr>
          <w:rFonts w:ascii="Arial" w:eastAsia="Times New Roman" w:hAnsi="Arial"/>
          <w:color w:val="17365D" w:themeColor="text2" w:themeShade="BF"/>
          <w:sz w:val="22"/>
          <w:szCs w:val="22"/>
          <w:lang w:val="da-DK"/>
        </w:rPr>
        <w:t>MobilePay</w:t>
      </w:r>
      <w:proofErr w:type="spellEnd"/>
      <w:r w:rsidRPr="00AC024E">
        <w:rPr>
          <w:rFonts w:ascii="Arial" w:eastAsia="Times New Roman" w:hAnsi="Arial"/>
          <w:color w:val="17365D" w:themeColor="text2" w:themeShade="BF"/>
          <w:sz w:val="22"/>
          <w:szCs w:val="22"/>
          <w:lang w:val="da-DK"/>
        </w:rPr>
        <w:t xml:space="preserve"> 950,- til 60248012 skriv "kor" </w:t>
      </w:r>
      <w:r w:rsidRPr="00AC024E">
        <w:rPr>
          <w:rFonts w:ascii="Arial" w:eastAsia="Times New Roman" w:hAnsi="Arial"/>
          <w:color w:val="17365D" w:themeColor="text2" w:themeShade="BF"/>
          <w:lang w:val="da-DK"/>
        </w:rPr>
        <w:t xml:space="preserve">Tilmelding </w:t>
      </w:r>
      <w:r w:rsidR="00AC024E" w:rsidRPr="00AC024E">
        <w:rPr>
          <w:rFonts w:ascii="Arial" w:eastAsia="Times New Roman" w:hAnsi="Arial"/>
          <w:color w:val="17365D" w:themeColor="text2" w:themeShade="BF"/>
          <w:lang w:val="da-DK"/>
        </w:rPr>
        <w:t xml:space="preserve">er </w:t>
      </w:r>
      <w:r w:rsidRPr="00AC024E">
        <w:rPr>
          <w:rFonts w:ascii="Arial" w:eastAsia="Times New Roman" w:hAnsi="Arial"/>
          <w:color w:val="17365D" w:themeColor="text2" w:themeShade="BF"/>
          <w:lang w:val="da-DK"/>
        </w:rPr>
        <w:t>bindende</w:t>
      </w:r>
      <w:r w:rsidR="00AC024E">
        <w:rPr>
          <w:rFonts w:ascii="Arial" w:eastAsia="Times New Roman" w:hAnsi="Arial"/>
          <w:color w:val="17365D" w:themeColor="text2" w:themeShade="BF"/>
          <w:lang w:val="da-DK"/>
        </w:rPr>
        <w:t xml:space="preserve"> efter 1. gang                 </w:t>
      </w:r>
      <w:r w:rsidR="00AC024E" w:rsidRPr="00AC024E">
        <w:rPr>
          <w:rFonts w:ascii="Arial" w:eastAsia="Times New Roman" w:hAnsi="Arial"/>
          <w:color w:val="17365D" w:themeColor="text2" w:themeShade="BF"/>
          <w:sz w:val="22"/>
          <w:szCs w:val="22"/>
          <w:lang w:val="da-DK"/>
        </w:rPr>
        <w:t xml:space="preserve">(ved behov for rater </w:t>
      </w:r>
      <w:r w:rsidR="00AC024E">
        <w:rPr>
          <w:rFonts w:ascii="Arial" w:eastAsia="Times New Roman" w:hAnsi="Arial"/>
          <w:color w:val="17365D" w:themeColor="text2" w:themeShade="BF"/>
          <w:sz w:val="22"/>
          <w:szCs w:val="22"/>
          <w:lang w:val="da-DK"/>
        </w:rPr>
        <w:t>kan du kontakte mig på 60248012</w:t>
      </w:r>
    </w:p>
    <w:p w14:paraId="1D4E167B" w14:textId="77777777" w:rsidR="00AC024E" w:rsidRPr="00AC024E" w:rsidRDefault="00AC024E" w:rsidP="00AC024E">
      <w:pPr>
        <w:pStyle w:val="Normalweb"/>
        <w:rPr>
          <w:b/>
          <w:i/>
          <w:sz w:val="24"/>
          <w:szCs w:val="24"/>
        </w:rPr>
      </w:pPr>
      <w:r w:rsidRPr="00AC024E">
        <w:rPr>
          <w:rFonts w:ascii="Arial" w:hAnsi="Arial"/>
          <w:b/>
          <w:i/>
          <w:color w:val="17365D" w:themeColor="text2" w:themeShade="BF"/>
          <w:sz w:val="24"/>
          <w:szCs w:val="24"/>
          <w:lang w:val="da-DK"/>
        </w:rPr>
        <w:t>Vel mødt i urkraften</w:t>
      </w:r>
    </w:p>
    <w:sectPr w:rsidR="00AC024E" w:rsidRPr="00AC024E" w:rsidSect="00F440F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27A1"/>
    <w:multiLevelType w:val="hybridMultilevel"/>
    <w:tmpl w:val="025A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D4"/>
    <w:rsid w:val="001D76D4"/>
    <w:rsid w:val="00AC024E"/>
    <w:rsid w:val="00CE0BE3"/>
    <w:rsid w:val="00EF3E40"/>
    <w:rsid w:val="00F440F9"/>
    <w:rsid w:val="00FC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F9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D76D4"/>
    <w:pPr>
      <w:spacing w:before="100" w:beforeAutospacing="1" w:after="100" w:afterAutospacing="1"/>
    </w:pPr>
    <w:rPr>
      <w:rFonts w:ascii="Times" w:hAnsi="Times" w:cs="Times New Roman"/>
      <w:sz w:val="20"/>
      <w:szCs w:val="20"/>
    </w:rPr>
  </w:style>
  <w:style w:type="paragraph" w:styleId="Markeringsbobletekst">
    <w:name w:val="Balloon Text"/>
    <w:basedOn w:val="Normal"/>
    <w:link w:val="MarkeringsbobletekstTegn"/>
    <w:uiPriority w:val="99"/>
    <w:semiHidden/>
    <w:unhideWhenUsed/>
    <w:rsid w:val="001D76D4"/>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1D7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D76D4"/>
    <w:pPr>
      <w:spacing w:before="100" w:beforeAutospacing="1" w:after="100" w:afterAutospacing="1"/>
    </w:pPr>
    <w:rPr>
      <w:rFonts w:ascii="Times" w:hAnsi="Times" w:cs="Times New Roman"/>
      <w:sz w:val="20"/>
      <w:szCs w:val="20"/>
    </w:rPr>
  </w:style>
  <w:style w:type="paragraph" w:styleId="Markeringsbobletekst">
    <w:name w:val="Balloon Text"/>
    <w:basedOn w:val="Normal"/>
    <w:link w:val="MarkeringsbobletekstTegn"/>
    <w:uiPriority w:val="99"/>
    <w:semiHidden/>
    <w:unhideWhenUsed/>
    <w:rsid w:val="001D76D4"/>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1D7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46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229</Words>
  <Characters>1399</Characters>
  <Application>Microsoft Macintosh Word</Application>
  <DocSecurity>0</DocSecurity>
  <Lines>11</Lines>
  <Paragraphs>3</Paragraphs>
  <ScaleCrop>false</ScaleCrop>
  <Company>Divinity In Motion</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Kamla Marie</dc:creator>
  <cp:keywords/>
  <dc:description/>
  <cp:lastModifiedBy>Mia Kamla Marie</cp:lastModifiedBy>
  <cp:revision>2</cp:revision>
  <dcterms:created xsi:type="dcterms:W3CDTF">2023-03-10T12:47:00Z</dcterms:created>
  <dcterms:modified xsi:type="dcterms:W3CDTF">2023-03-10T13:27:00Z</dcterms:modified>
</cp:coreProperties>
</file>